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left="3121" w:right="0"/>
        <w:jc w:val="left"/>
        <w:rPr>
          <w:b w:val="0"/>
          <w:bCs w:val="0"/>
        </w:rPr>
      </w:pPr>
      <w:r>
        <w:rPr/>
        <w:pict>
          <v:shape style="position:absolute;margin-left:72pt;margin-top:3.968433pt;width:141.839996pt;height:144.000061pt;mso-position-horizontal-relative:page;mso-position-vertical-relative:paragraph;z-index:1072" type="#_x0000_t75" stroked="false">
            <v:imagedata r:id="rId5" o:title=""/>
          </v:shape>
        </w:pict>
      </w:r>
      <w:r>
        <w:rPr/>
        <w:t>CITRIS</w:t>
      </w:r>
      <w:r>
        <w:rPr>
          <w:spacing w:val="-3"/>
        </w:rPr>
        <w:t> </w:t>
      </w:r>
      <w:r>
        <w:rPr/>
        <w:t>@</w:t>
      </w:r>
      <w:r>
        <w:rPr>
          <w:spacing w:val="-1"/>
        </w:rPr>
        <w:t> </w:t>
      </w:r>
      <w:r>
        <w:rPr/>
        <w:t>UC</w:t>
      </w:r>
      <w:r>
        <w:rPr>
          <w:spacing w:val="-2"/>
        </w:rPr>
        <w:t> </w:t>
      </w:r>
      <w:r>
        <w:rPr>
          <w:spacing w:val="-1"/>
        </w:rPr>
        <w:t>MERCED</w:t>
      </w:r>
      <w:r>
        <w:rPr/>
        <w:t> </w:t>
      </w:r>
      <w:r>
        <w:rPr>
          <w:spacing w:val="-1"/>
        </w:rPr>
        <w:t>presents</w:t>
      </w:r>
      <w:r>
        <w:rPr>
          <w:b w:val="0"/>
        </w:rPr>
      </w:r>
    </w:p>
    <w:p>
      <w:pPr>
        <w:spacing w:line="259" w:lineRule="auto" w:before="195"/>
        <w:ind w:left="3119" w:right="518" w:firstLine="0"/>
        <w:jc w:val="center"/>
        <w:rPr>
          <w:rFonts w:ascii="Consolas" w:hAnsi="Consolas" w:cs="Consolas" w:eastAsia="Consolas"/>
          <w:sz w:val="36"/>
          <w:szCs w:val="36"/>
        </w:rPr>
      </w:pPr>
      <w:r>
        <w:rPr>
          <w:rFonts w:ascii="Consolas" w:hAnsi="Consolas" w:cs="Consolas" w:eastAsia="Consolas"/>
          <w:spacing w:val="-1"/>
          <w:sz w:val="36"/>
          <w:szCs w:val="36"/>
        </w:rPr>
        <w:t>“UAV Safety</w:t>
      </w:r>
      <w:r>
        <w:rPr>
          <w:rFonts w:ascii="Consolas" w:hAnsi="Consolas" w:cs="Consolas" w:eastAsia="Consolas"/>
          <w:spacing w:val="1"/>
          <w:sz w:val="36"/>
          <w:szCs w:val="36"/>
        </w:rPr>
        <w:t> </w:t>
      </w:r>
      <w:r>
        <w:rPr>
          <w:rFonts w:ascii="Consolas" w:hAnsi="Consolas" w:cs="Consolas" w:eastAsia="Consolas"/>
          <w:spacing w:val="-2"/>
          <w:sz w:val="36"/>
          <w:szCs w:val="36"/>
        </w:rPr>
        <w:t>and</w:t>
      </w:r>
      <w:r>
        <w:rPr>
          <w:rFonts w:ascii="Consolas" w:hAnsi="Consolas" w:cs="Consolas" w:eastAsia="Consolas"/>
          <w:spacing w:val="-1"/>
          <w:sz w:val="36"/>
          <w:szCs w:val="36"/>
        </w:rPr>
        <w:t> Best Practices</w:t>
      </w:r>
      <w:r>
        <w:rPr>
          <w:rFonts w:ascii="Consolas" w:hAnsi="Consolas" w:cs="Consolas" w:eastAsia="Consolas"/>
          <w:spacing w:val="26"/>
          <w:sz w:val="36"/>
          <w:szCs w:val="36"/>
        </w:rPr>
        <w:t> </w:t>
      </w:r>
      <w:r>
        <w:rPr>
          <w:rFonts w:ascii="Consolas" w:hAnsi="Consolas" w:cs="Consolas" w:eastAsia="Consolas"/>
          <w:spacing w:val="-2"/>
          <w:sz w:val="36"/>
          <w:szCs w:val="36"/>
        </w:rPr>
        <w:t>Technical</w:t>
      </w:r>
      <w:r>
        <w:rPr>
          <w:rFonts w:ascii="Consolas" w:hAnsi="Consolas" w:cs="Consolas" w:eastAsia="Consolas"/>
          <w:spacing w:val="-1"/>
          <w:sz w:val="36"/>
          <w:szCs w:val="36"/>
        </w:rPr>
        <w:t> Workshop”</w:t>
      </w:r>
    </w:p>
    <w:p>
      <w:pPr>
        <w:pStyle w:val="Heading1"/>
        <w:spacing w:line="240" w:lineRule="auto" w:before="158"/>
        <w:ind w:right="0"/>
        <w:jc w:val="center"/>
        <w:rPr>
          <w:b w:val="0"/>
          <w:bCs w:val="0"/>
        </w:rPr>
      </w:pPr>
      <w:r>
        <w:rPr/>
        <w:t>July</w:t>
      </w:r>
      <w:r>
        <w:rPr>
          <w:spacing w:val="-1"/>
        </w:rPr>
        <w:t> 7</w:t>
      </w:r>
      <w:r>
        <w:rPr>
          <w:spacing w:val="-1"/>
          <w:position w:val="13"/>
          <w:sz w:val="26"/>
        </w:rPr>
        <w:t>th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2015,</w:t>
      </w:r>
      <w:r>
        <w:rPr>
          <w:spacing w:val="-3"/>
        </w:rPr>
        <w:t> </w:t>
      </w:r>
      <w:r>
        <w:rPr>
          <w:spacing w:val="-1"/>
        </w:rPr>
        <w:t>0900-1700</w:t>
      </w:r>
      <w:r>
        <w:rPr/>
        <w:t> </w:t>
      </w:r>
      <w:r>
        <w:rPr>
          <w:spacing w:val="-1"/>
        </w:rPr>
        <w:t>hrs</w:t>
      </w:r>
      <w:r>
        <w:rPr>
          <w:b w:val="0"/>
        </w:rPr>
      </w:r>
    </w:p>
    <w:p>
      <w:pPr>
        <w:pStyle w:val="BodyText"/>
        <w:tabs>
          <w:tab w:pos="4301" w:val="left" w:leader="none"/>
          <w:tab w:pos="5835" w:val="left" w:leader="none"/>
          <w:tab w:pos="7896" w:val="left" w:leader="none"/>
        </w:tabs>
        <w:spacing w:line="240" w:lineRule="auto" w:before="198"/>
        <w:ind w:left="3121" w:right="518" w:firstLine="0"/>
        <w:jc w:val="center"/>
      </w:pPr>
      <w:r>
        <w:rPr>
          <w:spacing w:val="-1"/>
          <w:w w:val="95"/>
        </w:rPr>
        <w:t>This</w:t>
        <w:tab/>
      </w:r>
      <w:r>
        <w:rPr>
          <w:w w:val="95"/>
        </w:rPr>
        <w:t>CITRIS</w:t>
        <w:tab/>
        <w:t>sponsored</w:t>
        <w:tab/>
        <w:t>technical</w:t>
      </w:r>
      <w:r>
        <w:rPr>
          <w:spacing w:val="25"/>
          <w:w w:val="99"/>
        </w:rPr>
        <w:t> </w:t>
      </w:r>
      <w:r>
        <w:rPr/>
        <w:t>workshop,</w:t>
      </w:r>
      <w:r>
        <w:rPr>
          <w:spacing w:val="37"/>
        </w:rPr>
        <w:t> </w:t>
      </w:r>
      <w:r>
        <w:rPr/>
        <w:t>with</w:t>
      </w:r>
      <w:r>
        <w:rPr>
          <w:spacing w:val="36"/>
        </w:rPr>
        <w:t> </w:t>
      </w:r>
      <w:r>
        <w:rPr/>
        <w:t>lunch</w:t>
      </w:r>
      <w:r>
        <w:rPr>
          <w:spacing w:val="37"/>
        </w:rPr>
        <w:t> </w:t>
      </w:r>
      <w:r>
        <w:rPr/>
        <w:t>included,</w:t>
      </w:r>
      <w:r>
        <w:rPr>
          <w:spacing w:val="39"/>
        </w:rPr>
        <w:t> </w:t>
      </w:r>
      <w:r>
        <w:rPr/>
        <w:t>will</w:t>
      </w:r>
      <w:r>
        <w:rPr/>
      </w:r>
    </w:p>
    <w:p>
      <w:pPr>
        <w:pStyle w:val="BodyText"/>
        <w:spacing w:line="239" w:lineRule="auto" w:before="2"/>
        <w:ind w:left="120" w:right="517" w:firstLine="0"/>
        <w:jc w:val="both"/>
      </w:pPr>
      <w:r>
        <w:rPr/>
        <w:t>provide</w:t>
      </w:r>
      <w:r>
        <w:rPr>
          <w:spacing w:val="81"/>
        </w:rPr>
        <w:t> </w:t>
      </w:r>
      <w:r>
        <w:rPr/>
        <w:t>six</w:t>
      </w:r>
      <w:r>
        <w:rPr>
          <w:spacing w:val="84"/>
        </w:rPr>
        <w:t> </w:t>
      </w:r>
      <w:r>
        <w:rPr/>
        <w:t>hours</w:t>
      </w:r>
      <w:r>
        <w:rPr>
          <w:spacing w:val="81"/>
        </w:rPr>
        <w:t> </w:t>
      </w:r>
      <w:r>
        <w:rPr/>
        <w:t>of</w:t>
      </w:r>
      <w:r>
        <w:rPr>
          <w:spacing w:val="82"/>
        </w:rPr>
        <w:t> </w:t>
      </w:r>
      <w:r>
        <w:rPr/>
        <w:t>instruction</w:t>
      </w:r>
      <w:r>
        <w:rPr>
          <w:spacing w:val="86"/>
        </w:rPr>
        <w:t> </w:t>
      </w:r>
      <w:r>
        <w:rPr/>
        <w:t>around</w:t>
      </w:r>
      <w:r>
        <w:rPr>
          <w:spacing w:val="82"/>
        </w:rPr>
        <w:t> </w:t>
      </w:r>
      <w:r>
        <w:rPr/>
        <w:t>safe</w:t>
      </w:r>
      <w:r>
        <w:rPr>
          <w:spacing w:val="29"/>
          <w:w w:val="99"/>
        </w:rPr>
        <w:t> </w:t>
      </w:r>
      <w:r>
        <w:rPr/>
        <w:t>deployment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operation</w:t>
      </w:r>
      <w:r>
        <w:rPr>
          <w:spacing w:val="34"/>
        </w:rPr>
        <w:t> </w:t>
      </w:r>
      <w:r>
        <w:rPr/>
        <w:t>of</w:t>
      </w:r>
      <w:r>
        <w:rPr>
          <w:spacing w:val="31"/>
        </w:rPr>
        <w:t> </w:t>
      </w:r>
      <w:r>
        <w:rPr/>
        <w:t>unmanned-aerial-vehicles</w:t>
      </w:r>
      <w:r>
        <w:rPr>
          <w:spacing w:val="30"/>
          <w:w w:val="99"/>
        </w:rPr>
        <w:t> </w:t>
      </w:r>
      <w:r>
        <w:rPr/>
        <w:t>or</w:t>
      </w:r>
      <w:r>
        <w:rPr>
          <w:spacing w:val="110"/>
        </w:rPr>
        <w:t> </w:t>
      </w:r>
      <w:r>
        <w:rPr/>
        <w:t>drones.</w:t>
      </w:r>
      <w:r>
        <w:rPr>
          <w:spacing w:val="110"/>
        </w:rPr>
        <w:t> </w:t>
      </w:r>
      <w:r>
        <w:rPr/>
        <w:t>Participants</w:t>
      </w:r>
      <w:r>
        <w:rPr>
          <w:spacing w:val="110"/>
        </w:rPr>
        <w:t> </w:t>
      </w:r>
      <w:r>
        <w:rPr/>
        <w:t>must</w:t>
      </w:r>
      <w:r>
        <w:rPr>
          <w:spacing w:val="110"/>
        </w:rPr>
        <w:t> </w:t>
      </w:r>
      <w:r>
        <w:rPr/>
        <w:t>have</w:t>
      </w:r>
      <w:r>
        <w:rPr>
          <w:spacing w:val="111"/>
        </w:rPr>
        <w:t> </w:t>
      </w:r>
      <w:r>
        <w:rPr/>
        <w:t>some</w:t>
      </w:r>
      <w:r>
        <w:rPr>
          <w:spacing w:val="108"/>
        </w:rPr>
        <w:t> </w:t>
      </w:r>
      <w:r>
        <w:rPr/>
        <w:t>experience</w:t>
      </w:r>
      <w:r>
        <w:rPr>
          <w:spacing w:val="27"/>
          <w:w w:val="99"/>
        </w:rPr>
        <w:t> </w:t>
      </w:r>
      <w:r>
        <w:rPr/>
        <w:t>piloting</w:t>
      </w:r>
      <w:r>
        <w:rPr>
          <w:spacing w:val="144"/>
        </w:rPr>
        <w:t> </w:t>
      </w:r>
      <w:r>
        <w:rPr/>
        <w:t>at</w:t>
      </w:r>
      <w:r>
        <w:rPr>
          <w:spacing w:val="148"/>
        </w:rPr>
        <w:t> </w:t>
      </w:r>
      <w:r>
        <w:rPr/>
        <w:t>minimum</w:t>
      </w:r>
      <w:r>
        <w:rPr>
          <w:spacing w:val="146"/>
        </w:rPr>
        <w:t> </w:t>
      </w:r>
      <w:r>
        <w:rPr/>
        <w:t>a</w:t>
      </w:r>
      <w:r>
        <w:rPr>
          <w:spacing w:val="146"/>
        </w:rPr>
        <w:t> </w:t>
      </w:r>
      <w:r>
        <w:rPr/>
        <w:t>DJI</w:t>
      </w:r>
      <w:r>
        <w:rPr>
          <w:spacing w:val="145"/>
        </w:rPr>
        <w:t> </w:t>
      </w:r>
      <w:r>
        <w:rPr/>
        <w:t>Phantom</w:t>
      </w:r>
      <w:r>
        <w:rPr>
          <w:spacing w:val="145"/>
        </w:rPr>
        <w:t> </w:t>
      </w:r>
      <w:r>
        <w:rPr/>
        <w:t>or</w:t>
      </w:r>
      <w:r>
        <w:rPr>
          <w:spacing w:val="146"/>
        </w:rPr>
        <w:t> </w:t>
      </w:r>
      <w:r>
        <w:rPr/>
        <w:t>equivalent</w:t>
      </w:r>
      <w:r>
        <w:rPr>
          <w:spacing w:val="28"/>
          <w:w w:val="99"/>
        </w:rPr>
        <w:t> </w:t>
      </w:r>
      <w:r>
        <w:rPr/>
        <w:t>platform,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familiar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AMA</w:t>
      </w:r>
      <w:r>
        <w:rPr>
          <w:spacing w:val="-10"/>
        </w:rPr>
        <w:t> </w:t>
      </w:r>
      <w:r>
        <w:rPr/>
        <w:t>Safety</w:t>
      </w:r>
      <w:r>
        <w:rPr>
          <w:spacing w:val="-9"/>
        </w:rPr>
        <w:t> </w:t>
      </w:r>
      <w:r>
        <w:rPr/>
        <w:t>Code</w:t>
      </w:r>
      <w:r>
        <w:rPr>
          <w:position w:val="10"/>
          <w:sz w:val="21"/>
        </w:rPr>
        <w:t>1</w:t>
      </w:r>
      <w:r>
        <w:rPr/>
        <w:t>.</w:t>
      </w:r>
      <w:r>
        <w:rPr/>
      </w:r>
    </w:p>
    <w:p>
      <w:pPr>
        <w:pStyle w:val="BodyText"/>
        <w:spacing w:line="240" w:lineRule="auto" w:before="160"/>
        <w:ind w:left="120" w:right="0" w:firstLine="0"/>
        <w:jc w:val="both"/>
      </w:pPr>
      <w:r>
        <w:rPr>
          <w:w w:val="99"/>
        </w:rPr>
      </w:r>
      <w:r>
        <w:rPr>
          <w:u w:val="thick" w:color="000000"/>
        </w:rPr>
        <w:t>Course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Topics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to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be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covered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include</w:t>
      </w:r>
      <w:r>
        <w:rPr/>
        <w:t>:</w:t>
      </w:r>
      <w:r>
        <w:rPr/>
      </w:r>
    </w:p>
    <w:p>
      <w:pPr>
        <w:spacing w:line="240" w:lineRule="auto" w:before="0"/>
        <w:rPr>
          <w:rFonts w:ascii="Consolas" w:hAnsi="Consolas" w:cs="Consolas" w:eastAsia="Consolas"/>
          <w:sz w:val="11"/>
          <w:szCs w:val="11"/>
        </w:rPr>
      </w:pPr>
    </w:p>
    <w:p>
      <w:pPr>
        <w:spacing w:after="0" w:line="240" w:lineRule="auto"/>
        <w:rPr>
          <w:rFonts w:ascii="Consolas" w:hAnsi="Consolas" w:cs="Consolas" w:eastAsia="Consolas"/>
          <w:sz w:val="11"/>
          <w:szCs w:val="11"/>
        </w:rPr>
        <w:sectPr>
          <w:type w:val="continuous"/>
          <w:pgSz w:w="12240" w:h="15840"/>
          <w:pgMar w:top="1360" w:bottom="280" w:left="1320" w:right="920"/>
        </w:sect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33" w:after="0"/>
        <w:ind w:left="840" w:right="527" w:hanging="360"/>
        <w:jc w:val="left"/>
      </w:pPr>
      <w:r>
        <w:rPr/>
        <w:t>Introduction</w:t>
      </w:r>
      <w:r>
        <w:rPr>
          <w:spacing w:val="-25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Unmanned</w:t>
      </w:r>
      <w:r>
        <w:rPr>
          <w:spacing w:val="-26"/>
        </w:rPr>
        <w:t> </w:t>
      </w:r>
      <w:r>
        <w:rPr/>
        <w:t>Aerial</w:t>
      </w:r>
      <w:r>
        <w:rPr>
          <w:spacing w:val="2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Flight</w:t>
      </w:r>
      <w:r>
        <w:rPr>
          <w:spacing w:val="21"/>
          <w:w w:val="99"/>
        </w:rPr>
        <w:t> </w:t>
      </w:r>
      <w:r>
        <w:rPr/>
        <w:t>Operations;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/>
        <w:t>Regulations,</w:t>
      </w:r>
      <w:r>
        <w:rPr>
          <w:spacing w:val="21"/>
          <w:w w:val="99"/>
        </w:rPr>
        <w:t> </w:t>
      </w:r>
      <w:r>
        <w:rPr/>
        <w:t>Operations</w:t>
      </w:r>
      <w:r>
        <w:rPr>
          <w:spacing w:val="-25"/>
        </w:rPr>
        <w:t> </w:t>
      </w:r>
      <w:r>
        <w:rPr/>
        <w:t>Risk</w:t>
      </w:r>
      <w:r>
        <w:rPr>
          <w:spacing w:val="22"/>
          <w:w w:val="99"/>
        </w:rPr>
        <w:t> </w:t>
      </w:r>
      <w:r>
        <w:rPr/>
        <w:t>Management</w:t>
      </w:r>
      <w:r>
        <w:rPr>
          <w:spacing w:val="-23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Flight</w:t>
      </w:r>
      <w:r>
        <w:rPr>
          <w:spacing w:val="-30"/>
        </w:rPr>
        <w:t> </w:t>
      </w:r>
      <w:r>
        <w:rPr/>
        <w:t>Simulation;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33" w:after="0"/>
        <w:ind w:left="840" w:right="599" w:hanging="360"/>
        <w:jc w:val="left"/>
      </w:pPr>
      <w:r>
        <w:rPr/>
        <w:br w:type="column"/>
        <w:t>Autonomous</w:t>
      </w:r>
      <w:r>
        <w:rPr>
          <w:spacing w:val="-29"/>
        </w:rPr>
        <w:t> </w:t>
      </w:r>
      <w:r>
        <w:rPr/>
        <w:t>Flight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16"/>
        </w:rPr>
        <w:t> </w:t>
      </w:r>
      <w:r>
        <w:rPr/>
        <w:t>Data</w:t>
      </w:r>
      <w:r>
        <w:rPr>
          <w:spacing w:val="-17"/>
        </w:rPr>
        <w:t> </w:t>
      </w:r>
      <w:r>
        <w:rPr/>
        <w:t>Collection;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304" w:hanging="360"/>
        <w:jc w:val="left"/>
      </w:pPr>
      <w:r>
        <w:rPr/>
        <w:t>Navigation</w:t>
      </w:r>
      <w:r>
        <w:rPr>
          <w:spacing w:val="-23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Flight</w:t>
      </w:r>
      <w:r>
        <w:rPr>
          <w:spacing w:val="-27"/>
        </w:rPr>
        <w:t> </w:t>
      </w:r>
      <w:r>
        <w:rPr/>
        <w:t>Planning;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653" w:hanging="360"/>
        <w:jc w:val="left"/>
      </w:pPr>
      <w:r>
        <w:rPr/>
        <w:t>Ground</w:t>
      </w:r>
      <w:r>
        <w:rPr>
          <w:spacing w:val="-22"/>
        </w:rPr>
        <w:t> </w:t>
      </w:r>
      <w:r>
        <w:rPr/>
        <w:t>Flight</w:t>
      </w:r>
      <w:r>
        <w:rPr>
          <w:w w:val="99"/>
        </w:rPr>
        <w:t> </w:t>
      </w:r>
      <w:r>
        <w:rPr/>
        <w:t>Operations</w:t>
      </w:r>
      <w:r>
        <w:rPr>
          <w:spacing w:val="-22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Safety</w:t>
      </w:r>
      <w:r>
        <w:rPr>
          <w:spacing w:val="-23"/>
        </w:rPr>
        <w:t> </w:t>
      </w:r>
      <w:r>
        <w:rPr/>
        <w:t>Checks;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372" w:lineRule="exact" w:before="63" w:after="0"/>
        <w:ind w:left="840" w:right="1479" w:hanging="360"/>
        <w:jc w:val="left"/>
      </w:pPr>
      <w:r>
        <w:rPr/>
        <w:t>Piloting</w:t>
      </w:r>
      <w:r>
        <w:rPr>
          <w:spacing w:val="-26"/>
        </w:rPr>
        <w:t> </w:t>
      </w:r>
      <w:r>
        <w:rPr/>
        <w:t>Skills</w:t>
      </w:r>
      <w:r>
        <w:rPr>
          <w:spacing w:val="22"/>
          <w:w w:val="99"/>
        </w:rPr>
        <w:t> </w:t>
      </w:r>
      <w:r>
        <w:rPr/>
        <w:t>Assessment</w:t>
      </w:r>
      <w:r>
        <w:rPr/>
      </w:r>
    </w:p>
    <w:p>
      <w:pPr>
        <w:spacing w:after="0" w:line="372" w:lineRule="exact"/>
        <w:jc w:val="left"/>
        <w:sectPr>
          <w:type w:val="continuous"/>
          <w:pgSz w:w="12240" w:h="15840"/>
          <w:pgMar w:top="1360" w:bottom="280" w:left="1320" w:right="920"/>
          <w:cols w:num="2" w:equalWidth="0">
            <w:col w:w="4007" w:space="1034"/>
            <w:col w:w="4959"/>
          </w:cols>
        </w:sectPr>
      </w:pPr>
    </w:p>
    <w:p>
      <w:pPr>
        <w:spacing w:line="240" w:lineRule="auto" w:before="9"/>
        <w:rPr>
          <w:rFonts w:ascii="Consolas" w:hAnsi="Consolas" w:cs="Consolas" w:eastAsia="Consolas"/>
          <w:sz w:val="10"/>
          <w:szCs w:val="10"/>
        </w:rPr>
      </w:pPr>
    </w:p>
    <w:p>
      <w:pPr>
        <w:pStyle w:val="BodyText"/>
        <w:spacing w:line="240" w:lineRule="auto" w:before="42"/>
        <w:ind w:left="1807" w:right="1241" w:hanging="968"/>
        <w:jc w:val="left"/>
      </w:pPr>
      <w:r>
        <w:rPr>
          <w:w w:val="99"/>
        </w:rPr>
      </w:r>
      <w:r>
        <w:rPr>
          <w:u w:val="thick" w:color="000000"/>
        </w:rPr>
        <w:t>Location</w:t>
      </w:r>
      <w:r>
        <w:rPr/>
        <w:t>:</w:t>
      </w:r>
      <w:r>
        <w:rPr>
          <w:spacing w:val="-15"/>
        </w:rPr>
        <w:t> </w:t>
      </w:r>
      <w:r>
        <w:rPr/>
        <w:t>UC</w:t>
      </w:r>
      <w:r>
        <w:rPr>
          <w:spacing w:val="-15"/>
        </w:rPr>
        <w:t> </w:t>
      </w:r>
      <w:r>
        <w:rPr/>
        <w:t>Merced</w:t>
      </w:r>
      <w:r>
        <w:rPr>
          <w:spacing w:val="-12"/>
        </w:rPr>
        <w:t> </w:t>
      </w:r>
      <w:r>
        <w:rPr/>
        <w:t>Castle</w:t>
      </w:r>
      <w:r>
        <w:rPr>
          <w:spacing w:val="-13"/>
        </w:rPr>
        <w:t> </w:t>
      </w:r>
      <w:r>
        <w:rPr/>
        <w:t>Research</w:t>
      </w:r>
      <w:r>
        <w:rPr>
          <w:spacing w:val="-15"/>
        </w:rPr>
        <w:t> </w:t>
      </w:r>
      <w:r>
        <w:rPr/>
        <w:t>Facility,</w:t>
      </w:r>
      <w:r>
        <w:rPr>
          <w:spacing w:val="26"/>
          <w:w w:val="99"/>
        </w:rPr>
        <w:t> </w:t>
      </w:r>
      <w:r>
        <w:rPr>
          <w:spacing w:val="-1"/>
        </w:rPr>
        <w:t>4225</w:t>
      </w:r>
      <w:r>
        <w:rPr>
          <w:spacing w:val="-10"/>
        </w:rPr>
        <w:t> </w:t>
      </w:r>
      <w:r>
        <w:rPr/>
        <w:t>Hospital</w:t>
      </w:r>
      <w:r>
        <w:rPr>
          <w:spacing w:val="-10"/>
        </w:rPr>
        <w:t> </w:t>
      </w:r>
      <w:r>
        <w:rPr/>
        <w:t>Rd</w:t>
      </w:r>
      <w:r>
        <w:rPr>
          <w:spacing w:val="-8"/>
        </w:rPr>
        <w:t> </w:t>
      </w:r>
      <w:r>
        <w:rPr/>
        <w:t>Atwater,</w:t>
      </w:r>
      <w:r>
        <w:rPr>
          <w:spacing w:val="-10"/>
        </w:rPr>
        <w:t> </w:t>
      </w:r>
      <w:r>
        <w:rPr/>
        <w:t>CA</w:t>
      </w:r>
      <w:r>
        <w:rPr>
          <w:spacing w:val="-13"/>
        </w:rPr>
        <w:t> </w:t>
      </w:r>
      <w:r>
        <w:rPr/>
        <w:t>95301</w:t>
      </w:r>
      <w:r>
        <w:rPr/>
      </w:r>
    </w:p>
    <w:p>
      <w:pPr>
        <w:spacing w:line="240" w:lineRule="auto" w:before="0"/>
        <w:rPr>
          <w:rFonts w:ascii="Consolas" w:hAnsi="Consolas" w:cs="Consolas" w:eastAsia="Consolas"/>
          <w:sz w:val="32"/>
          <w:szCs w:val="32"/>
        </w:rPr>
      </w:pPr>
    </w:p>
    <w:p>
      <w:pPr>
        <w:spacing w:before="0"/>
        <w:ind w:left="242" w:right="5996" w:firstLine="0"/>
        <w:jc w:val="center"/>
        <w:rPr>
          <w:rFonts w:ascii="Consolas" w:hAnsi="Consolas" w:cs="Consolas" w:eastAsia="Consolas"/>
          <w:sz w:val="28"/>
          <w:szCs w:val="28"/>
        </w:rPr>
      </w:pPr>
      <w:r>
        <w:rPr/>
        <w:pict>
          <v:shape style="position:absolute;margin-left:281.160004pt;margin-top:6.698752pt;width:279.840pt;height:115.44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Consolas"/>
          <w:w w:val="99"/>
          <w:sz w:val="32"/>
        </w:rPr>
      </w:r>
      <w:r>
        <w:rPr>
          <w:rFonts w:ascii="Consolas"/>
          <w:sz w:val="32"/>
          <w:u w:val="thick" w:color="000000"/>
        </w:rPr>
        <w:t>To</w:t>
      </w:r>
      <w:r>
        <w:rPr>
          <w:rFonts w:ascii="Consolas"/>
          <w:spacing w:val="-7"/>
          <w:sz w:val="32"/>
          <w:u w:val="thick" w:color="000000"/>
        </w:rPr>
        <w:t> </w:t>
      </w:r>
      <w:r>
        <w:rPr>
          <w:rFonts w:ascii="Consolas"/>
          <w:sz w:val="32"/>
          <w:u w:val="thick" w:color="000000"/>
        </w:rPr>
        <w:t>apply</w:t>
      </w:r>
      <w:r>
        <w:rPr>
          <w:rFonts w:ascii="Consolas"/>
          <w:sz w:val="32"/>
        </w:rPr>
        <w:t>:</w:t>
      </w:r>
      <w:r>
        <w:rPr>
          <w:rFonts w:ascii="Consolas"/>
          <w:spacing w:val="-6"/>
          <w:sz w:val="32"/>
        </w:rPr>
        <w:t> </w:t>
      </w:r>
      <w:r>
        <w:rPr>
          <w:rFonts w:ascii="Consolas"/>
          <w:sz w:val="28"/>
        </w:rPr>
        <w:t>please</w:t>
      </w:r>
      <w:r>
        <w:rPr>
          <w:rFonts w:ascii="Consolas"/>
          <w:spacing w:val="-5"/>
          <w:sz w:val="28"/>
        </w:rPr>
        <w:t> </w:t>
      </w:r>
      <w:r>
        <w:rPr>
          <w:rFonts w:ascii="Consolas"/>
          <w:spacing w:val="-1"/>
          <w:sz w:val="28"/>
        </w:rPr>
        <w:t>send</w:t>
      </w:r>
      <w:r>
        <w:rPr>
          <w:rFonts w:ascii="Consolas"/>
          <w:spacing w:val="-5"/>
          <w:sz w:val="28"/>
        </w:rPr>
        <w:t> </w:t>
      </w:r>
      <w:r>
        <w:rPr>
          <w:rFonts w:ascii="Consolas"/>
          <w:sz w:val="28"/>
        </w:rPr>
        <w:t>a</w:t>
      </w:r>
      <w:r>
        <w:rPr>
          <w:rFonts w:ascii="Consolas"/>
          <w:spacing w:val="23"/>
          <w:sz w:val="28"/>
        </w:rPr>
        <w:t> </w:t>
      </w:r>
      <w:r>
        <w:rPr>
          <w:rFonts w:ascii="Consolas"/>
          <w:spacing w:val="-1"/>
          <w:sz w:val="28"/>
        </w:rPr>
        <w:t>brief</w:t>
      </w:r>
      <w:r>
        <w:rPr>
          <w:rFonts w:ascii="Consolas"/>
          <w:spacing w:val="-2"/>
          <w:sz w:val="28"/>
        </w:rPr>
        <w:t> </w:t>
      </w:r>
      <w:r>
        <w:rPr>
          <w:rFonts w:ascii="Consolas"/>
          <w:spacing w:val="-1"/>
          <w:sz w:val="28"/>
        </w:rPr>
        <w:t>description</w:t>
      </w:r>
      <w:r>
        <w:rPr>
          <w:rFonts w:ascii="Consolas"/>
          <w:spacing w:val="-2"/>
          <w:sz w:val="28"/>
        </w:rPr>
        <w:t> </w:t>
      </w:r>
      <w:r>
        <w:rPr>
          <w:rFonts w:ascii="Consolas"/>
          <w:spacing w:val="-1"/>
          <w:sz w:val="28"/>
        </w:rPr>
        <w:t>of</w:t>
      </w:r>
      <w:r>
        <w:rPr>
          <w:rFonts w:ascii="Consolas"/>
          <w:spacing w:val="26"/>
          <w:sz w:val="28"/>
        </w:rPr>
        <w:t> </w:t>
      </w:r>
      <w:r>
        <w:rPr>
          <w:rFonts w:ascii="Consolas"/>
          <w:spacing w:val="-1"/>
          <w:sz w:val="28"/>
        </w:rPr>
        <w:t>qualifications</w:t>
      </w:r>
      <w:r>
        <w:rPr>
          <w:rFonts w:ascii="Consolas"/>
          <w:sz w:val="28"/>
        </w:rPr>
        <w:t> </w:t>
      </w:r>
      <w:r>
        <w:rPr>
          <w:rFonts w:ascii="Consolas"/>
          <w:spacing w:val="-1"/>
          <w:sz w:val="28"/>
        </w:rPr>
        <w:t>and</w:t>
      </w:r>
      <w:r>
        <w:rPr>
          <w:rFonts w:ascii="Consolas"/>
          <w:spacing w:val="23"/>
          <w:sz w:val="28"/>
        </w:rPr>
        <w:t> </w:t>
      </w:r>
      <w:r>
        <w:rPr>
          <w:rFonts w:ascii="Consolas"/>
          <w:spacing w:val="-1"/>
          <w:sz w:val="28"/>
        </w:rPr>
        <w:t>interest</w:t>
      </w:r>
      <w:r>
        <w:rPr>
          <w:rFonts w:ascii="Consolas"/>
          <w:spacing w:val="-2"/>
          <w:sz w:val="28"/>
        </w:rPr>
        <w:t> </w:t>
      </w:r>
      <w:r>
        <w:rPr>
          <w:rFonts w:ascii="Consolas"/>
          <w:sz w:val="28"/>
        </w:rPr>
        <w:t>to</w:t>
      </w:r>
    </w:p>
    <w:p>
      <w:pPr>
        <w:spacing w:before="0"/>
        <w:ind w:left="506" w:right="6259" w:hanging="1"/>
        <w:jc w:val="center"/>
        <w:rPr>
          <w:rFonts w:ascii="Consolas" w:hAnsi="Consolas" w:cs="Consolas" w:eastAsia="Consolas"/>
          <w:sz w:val="28"/>
          <w:szCs w:val="28"/>
        </w:rPr>
      </w:pPr>
      <w:r>
        <w:rPr>
          <w:rFonts w:ascii="Consolas"/>
          <w:spacing w:val="-1"/>
          <w:sz w:val="28"/>
        </w:rPr>
        <w:t>Dr.</w:t>
      </w:r>
      <w:r>
        <w:rPr>
          <w:rFonts w:ascii="Consolas"/>
          <w:spacing w:val="-2"/>
          <w:sz w:val="28"/>
        </w:rPr>
        <w:t> </w:t>
      </w:r>
      <w:r>
        <w:rPr>
          <w:rFonts w:ascii="Consolas"/>
          <w:spacing w:val="-1"/>
          <w:sz w:val="28"/>
        </w:rPr>
        <w:t>Joshua</w:t>
      </w:r>
      <w:r>
        <w:rPr>
          <w:rFonts w:ascii="Consolas"/>
          <w:spacing w:val="1"/>
          <w:sz w:val="28"/>
        </w:rPr>
        <w:t> </w:t>
      </w:r>
      <w:r>
        <w:rPr>
          <w:rFonts w:ascii="Consolas"/>
          <w:spacing w:val="-1"/>
          <w:sz w:val="28"/>
        </w:rPr>
        <w:t>Viers</w:t>
      </w:r>
      <w:r>
        <w:rPr>
          <w:rFonts w:ascii="Consolas"/>
          <w:spacing w:val="26"/>
          <w:sz w:val="28"/>
        </w:rPr>
        <w:t> </w:t>
      </w:r>
      <w:r>
        <w:rPr>
          <w:rFonts w:ascii="Consolas"/>
          <w:spacing w:val="-1"/>
          <w:sz w:val="28"/>
        </w:rPr>
        <w:t>(</w:t>
      </w:r>
      <w:r>
        <w:rPr>
          <w:rFonts w:ascii="Consolas"/>
          <w:color w:val="0462C1"/>
          <w:sz w:val="28"/>
        </w:rPr>
      </w:r>
      <w:hyperlink r:id="rId7">
        <w:r>
          <w:rPr>
            <w:rFonts w:ascii="Consolas"/>
            <w:color w:val="0462C1"/>
            <w:spacing w:val="-1"/>
            <w:sz w:val="28"/>
            <w:u w:val="thick" w:color="0462C1"/>
          </w:rPr>
          <w:t>jviers@ucmerced.edu</w:t>
        </w:r>
        <w:r>
          <w:rPr>
            <w:rFonts w:ascii="Consolas"/>
            <w:color w:val="0462C1"/>
            <w:sz w:val="28"/>
          </w:rPr>
        </w:r>
      </w:hyperlink>
      <w:r>
        <w:rPr>
          <w:rFonts w:ascii="Consolas"/>
          <w:spacing w:val="-1"/>
          <w:sz w:val="28"/>
        </w:rPr>
        <w:t>)</w:t>
      </w:r>
      <w:r>
        <w:rPr>
          <w:rFonts w:ascii="Consolas"/>
          <w:spacing w:val="27"/>
          <w:sz w:val="28"/>
        </w:rPr>
        <w:t> </w:t>
      </w:r>
      <w:r>
        <w:rPr>
          <w:rFonts w:ascii="Consolas"/>
          <w:spacing w:val="-1"/>
          <w:sz w:val="28"/>
        </w:rPr>
        <w:t>by</w:t>
      </w:r>
      <w:r>
        <w:rPr>
          <w:rFonts w:ascii="Consolas"/>
          <w:spacing w:val="-2"/>
          <w:sz w:val="28"/>
        </w:rPr>
        <w:t> </w:t>
      </w:r>
      <w:r>
        <w:rPr>
          <w:rFonts w:ascii="Consolas"/>
          <w:spacing w:val="-1"/>
          <w:sz w:val="28"/>
        </w:rPr>
        <w:t>July</w:t>
      </w:r>
      <w:r>
        <w:rPr>
          <w:rFonts w:ascii="Consolas"/>
          <w:spacing w:val="-2"/>
          <w:sz w:val="28"/>
        </w:rPr>
        <w:t> </w:t>
      </w:r>
      <w:r>
        <w:rPr>
          <w:rFonts w:ascii="Consolas"/>
          <w:spacing w:val="-1"/>
          <w:sz w:val="28"/>
        </w:rPr>
        <w:t>3rd.</w:t>
      </w:r>
    </w:p>
    <w:p>
      <w:pPr>
        <w:spacing w:line="240" w:lineRule="auto" w:before="0"/>
        <w:rPr>
          <w:rFonts w:ascii="Consolas" w:hAnsi="Consolas" w:cs="Consolas" w:eastAsia="Consolas"/>
          <w:sz w:val="20"/>
          <w:szCs w:val="20"/>
        </w:rPr>
      </w:pPr>
    </w:p>
    <w:p>
      <w:pPr>
        <w:spacing w:line="240" w:lineRule="auto" w:before="8"/>
        <w:rPr>
          <w:rFonts w:ascii="Consolas" w:hAnsi="Consolas" w:cs="Consolas" w:eastAsia="Consolas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Consolas" w:hAnsi="Consolas" w:cs="Consolas" w:eastAsia="Consolas"/>
          <w:sz w:val="2"/>
          <w:szCs w:val="2"/>
        </w:rPr>
      </w:pPr>
      <w:r>
        <w:rPr>
          <w:rFonts w:ascii="Consolas" w:hAnsi="Consolas" w:cs="Consolas" w:eastAsia="Consolas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1;height:2" coordorigin="8,8" coordsize="2881,2">
              <v:shape style="position:absolute;left:8;top:8;width:2881;height:2" coordorigin="8,8" coordsize="2881,0" path="m8,8l2889,8e" filled="false" stroked="true" strokeweight=".81997pt" strokecolor="#000000">
                <v:path arrowok="t"/>
              </v:shape>
            </v:group>
          </v:group>
        </w:pict>
      </w:r>
      <w:r>
        <w:rPr>
          <w:rFonts w:ascii="Consolas" w:hAnsi="Consolas" w:cs="Consolas" w:eastAsia="Consolas"/>
          <w:sz w:val="2"/>
          <w:szCs w:val="2"/>
        </w:rPr>
      </w:r>
    </w:p>
    <w:p>
      <w:pPr>
        <w:spacing w:before="85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95"/>
          <w:position w:val="7"/>
          <w:sz w:val="13"/>
        </w:rPr>
        <w:t>1     </w:t>
      </w:r>
      <w:r>
        <w:rPr>
          <w:rFonts w:ascii="Calibri"/>
          <w:spacing w:val="21"/>
          <w:w w:val="95"/>
          <w:position w:val="7"/>
          <w:sz w:val="13"/>
        </w:rPr>
        <w:t> </w:t>
      </w:r>
      <w:r>
        <w:rPr>
          <w:rFonts w:ascii="Calibri"/>
          <w:color w:val="0462C1"/>
          <w:spacing w:val="21"/>
          <w:w w:val="95"/>
          <w:sz w:val="20"/>
        </w:rPr>
      </w:r>
      <w:hyperlink r:id="rId8">
        <w:r>
          <w:rPr>
            <w:rFonts w:ascii="Calibri"/>
            <w:color w:val="0462C1"/>
            <w:spacing w:val="-1"/>
            <w:w w:val="95"/>
            <w:sz w:val="20"/>
            <w:u w:val="single" w:color="0462C1"/>
          </w:rPr>
          <w:t>http://www.modelaircraft.org/files/105.pdf</w:t>
        </w:r>
        <w:r>
          <w:rPr>
            <w:rFonts w:ascii="Calibri"/>
            <w:color w:val="0462C1"/>
            <w:w w:val="99"/>
            <w:sz w:val="20"/>
          </w:rPr>
        </w:r>
        <w:r>
          <w:rPr>
            <w:rFonts w:ascii="Calibri"/>
            <w:sz w:val="20"/>
          </w:rPr>
        </w:r>
      </w:hyperlink>
    </w:p>
    <w:sectPr>
      <w:type w:val="continuous"/>
      <w:pgSz w:w="12240" w:h="15840"/>
      <w:pgMar w:top="1360" w:bottom="280" w:left="13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36"/>
        <w:szCs w:val="36"/>
      </w:rPr>
    </w:lvl>
    <w:lvl w:ilvl="1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Consolas" w:hAnsi="Consolas" w:eastAsia="Consolas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79"/>
      <w:ind w:left="2741"/>
      <w:outlineLvl w:val="1"/>
    </w:pPr>
    <w:rPr>
      <w:rFonts w:ascii="Consolas" w:hAnsi="Consolas" w:eastAsia="Consolas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viers@ucmerced.edu" TargetMode="External"/><Relationship Id="rId8" Type="http://schemas.openxmlformats.org/officeDocument/2006/relationships/hyperlink" Target="http://www.modelaircraft.org/files/105.pdf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Viers</dc:creator>
  <dcterms:created xsi:type="dcterms:W3CDTF">2015-07-01T11:35:59Z</dcterms:created>
  <dcterms:modified xsi:type="dcterms:W3CDTF">2015-07-01T11:35:59Z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2015-07-01T00:00:00Z</vt:filetime>
  </property>
</Properties>
</file>